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B7" w:rsidRPr="00BF28B7" w:rsidRDefault="007D2076" w:rsidP="00BF28B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r w:rsidR="00BF28B7" w:rsidRPr="00BF28B7">
        <w:rPr>
          <w:b/>
          <w:bCs/>
        </w:rPr>
        <w:t xml:space="preserve">Общественно-культурная жизнь </w:t>
      </w:r>
    </w:p>
    <w:p w:rsidR="00BF28B7" w:rsidRPr="00BF28B7" w:rsidRDefault="00BF28B7" w:rsidP="00BF28B7">
      <w:pPr>
        <w:shd w:val="clear" w:color="auto" w:fill="FFFFFF"/>
        <w:jc w:val="center"/>
        <w:rPr>
          <w:b/>
          <w:bCs/>
        </w:rPr>
      </w:pPr>
      <w:r w:rsidRPr="00BF28B7">
        <w:rPr>
          <w:b/>
          <w:bCs/>
        </w:rPr>
        <w:t>славянских народов Восточной Европы</w:t>
      </w:r>
    </w:p>
    <w:p w:rsidR="007D2076" w:rsidRDefault="00BF28B7" w:rsidP="00BF28B7">
      <w:pPr>
        <w:shd w:val="clear" w:color="auto" w:fill="FFFFFF"/>
        <w:jc w:val="center"/>
        <w:rPr>
          <w:b/>
          <w:bCs/>
        </w:rPr>
      </w:pPr>
      <w:r w:rsidRPr="00BF28B7">
        <w:rPr>
          <w:b/>
          <w:bCs/>
        </w:rPr>
        <w:t>(конец XVIII – начало XX в.): общее и особенное</w:t>
      </w:r>
      <w:r w:rsidR="007D2076">
        <w:rPr>
          <w:b/>
          <w:bCs/>
        </w:rPr>
        <w:t>»</w:t>
      </w:r>
    </w:p>
    <w:p w:rsidR="007D2076" w:rsidRPr="007F389A" w:rsidRDefault="007D2076" w:rsidP="007D2076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5312"/>
      </w:tblGrid>
      <w:tr w:rsidR="007D2076" w:rsidRPr="0019369C" w:rsidTr="00312DBA">
        <w:tc>
          <w:tcPr>
            <w:tcW w:w="4786" w:type="dxa"/>
            <w:shd w:val="clear" w:color="auto" w:fill="auto"/>
          </w:tcPr>
          <w:p w:rsidR="007D2076" w:rsidRPr="0019369C" w:rsidRDefault="007D2076" w:rsidP="00312DBA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7D2076" w:rsidRPr="0019369C" w:rsidRDefault="007D2076" w:rsidP="00312DBA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7D2076" w:rsidRPr="0019369C" w:rsidRDefault="007D2076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</w:t>
            </w:r>
            <w:r w:rsidR="00596D0A">
              <w:rPr>
                <w:bCs/>
              </w:rPr>
              <w:t>вательная программа магистратуры</w:t>
            </w:r>
          </w:p>
          <w:p w:rsidR="007D2076" w:rsidRPr="0019369C" w:rsidRDefault="007D2076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="00596D0A">
              <w:rPr>
                <w:bCs/>
                <w:lang w:val="en-US"/>
              </w:rPr>
              <w:t>I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7D2076" w:rsidRPr="0019369C" w:rsidRDefault="007D2076" w:rsidP="00BF28B7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</w:t>
            </w:r>
            <w:r w:rsidR="00BF28B7" w:rsidRPr="00BF28B7">
              <w:rPr>
                <w:bCs/>
              </w:rPr>
              <w:t>7-06-0222-</w:t>
            </w:r>
            <w:r w:rsidR="00BF28B7">
              <w:rPr>
                <w:bCs/>
              </w:rPr>
              <w:t xml:space="preserve">01 История </w:t>
            </w:r>
          </w:p>
          <w:p w:rsidR="007D2076" w:rsidRPr="0019369C" w:rsidRDefault="00486290" w:rsidP="00312DBA">
            <w:pPr>
              <w:jc w:val="center"/>
              <w:rPr>
                <w:bCs/>
              </w:rPr>
            </w:pPr>
            <w:r w:rsidRPr="005C316B">
              <w:rPr>
                <w:bCs/>
                <w:lang w:eastAsia="en-US"/>
              </w:rPr>
              <w:t>Компонент учреждения высшего образования</w:t>
            </w:r>
          </w:p>
        </w:tc>
      </w:tr>
      <w:tr w:rsidR="007D2076" w:rsidTr="00312DBA">
        <w:tc>
          <w:tcPr>
            <w:tcW w:w="4786" w:type="dxa"/>
            <w:shd w:val="clear" w:color="auto" w:fill="auto"/>
          </w:tcPr>
          <w:p w:rsidR="007D2076" w:rsidRPr="0019369C" w:rsidRDefault="007D2076" w:rsidP="00312DBA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7D2076" w:rsidRPr="0019369C" w:rsidRDefault="007D2076" w:rsidP="00312DBA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7D2076" w:rsidRDefault="00BF28B7" w:rsidP="00312DBA">
            <w:pPr>
              <w:jc w:val="both"/>
            </w:pPr>
            <w:r w:rsidRPr="00BF28B7">
              <w:t>Общественно-культурная жизнь: системная характеристика и главные составляющие. Общественно-культурная проблематика и подходы к её изучению. Историография и источники о проблемах общественно-культурной жизни.</w:t>
            </w:r>
            <w:r>
              <w:t xml:space="preserve"> </w:t>
            </w:r>
            <w:r w:rsidRPr="00BF28B7">
              <w:t>Междисциплинарные подходы в рамках социально-гуманитарных дисциплин. Научное и документально-информационное обеспечение курса.</w:t>
            </w:r>
            <w:r>
              <w:t xml:space="preserve"> </w:t>
            </w:r>
            <w:r w:rsidRPr="00BF28B7">
              <w:t>Общеевропейский контекст культурного развития. Цивилизационно-культурная специфика истории восточных славян и поиски национально-культурной идентичности</w:t>
            </w:r>
          </w:p>
        </w:tc>
      </w:tr>
      <w:tr w:rsidR="007D2076" w:rsidTr="00312DBA">
        <w:tc>
          <w:tcPr>
            <w:tcW w:w="4786" w:type="dxa"/>
            <w:shd w:val="clear" w:color="auto" w:fill="auto"/>
          </w:tcPr>
          <w:p w:rsidR="007D2076" w:rsidRPr="0019369C" w:rsidRDefault="007D2076" w:rsidP="00312DBA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7D2076" w:rsidRDefault="007D2076" w:rsidP="00BF28B7">
            <w:pPr>
              <w:jc w:val="both"/>
            </w:pPr>
            <w:r w:rsidRPr="000A4DC1">
              <w:t>Базовые профессиональные компетенции: знать:</w:t>
            </w:r>
            <w:r w:rsidR="000A4DC1" w:rsidRPr="000A4DC1">
              <w:rPr>
                <w:sz w:val="28"/>
                <w:szCs w:val="28"/>
              </w:rPr>
              <w:t xml:space="preserve"> </w:t>
            </w:r>
            <w:r w:rsidR="000A4DC1" w:rsidRPr="000A4DC1">
              <w:t xml:space="preserve">современные достижения исторической науки и </w:t>
            </w:r>
            <w:proofErr w:type="spellStart"/>
            <w:r w:rsidR="000A4DC1" w:rsidRPr="000A4DC1">
              <w:t>гуманитаристики</w:t>
            </w:r>
            <w:proofErr w:type="spellEnd"/>
            <w:r w:rsidR="000A4DC1" w:rsidRPr="000A4DC1">
              <w:t xml:space="preserve"> в области изучения истории духовно-культурного развития славянских народов Восточной Европы</w:t>
            </w:r>
            <w:r w:rsidR="000A4DC1">
              <w:t xml:space="preserve">, </w:t>
            </w:r>
            <w:r w:rsidR="000A4DC1" w:rsidRPr="000A4DC1">
              <w:t>знаний и представлений о типологии культурных эпох, их региональных вариантах, общественно-исторической и художественной среде, формирующей культурную жизнь</w:t>
            </w:r>
            <w:r w:rsidRPr="000A4DC1">
              <w:t xml:space="preserve">; уметь: </w:t>
            </w:r>
            <w:r w:rsidR="000A4DC1" w:rsidRPr="000A4DC1">
              <w:t>отличать общие тенденции и отличительные особенности в истории развития восточнославянской художественной культуры XVIII - начала XX вв. в Российской империи</w:t>
            </w:r>
          </w:p>
        </w:tc>
      </w:tr>
      <w:tr w:rsidR="007D2076" w:rsidTr="00312DBA">
        <w:tc>
          <w:tcPr>
            <w:tcW w:w="4786" w:type="dxa"/>
            <w:shd w:val="clear" w:color="auto" w:fill="auto"/>
          </w:tcPr>
          <w:p w:rsidR="007D2076" w:rsidRPr="0019369C" w:rsidRDefault="007D2076" w:rsidP="00312DBA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7D2076" w:rsidRDefault="007D2076" w:rsidP="00312DBA">
            <w:pPr>
              <w:jc w:val="both"/>
            </w:pPr>
          </w:p>
        </w:tc>
      </w:tr>
      <w:tr w:rsidR="007D2076" w:rsidTr="00312DBA">
        <w:trPr>
          <w:trHeight w:val="555"/>
        </w:trPr>
        <w:tc>
          <w:tcPr>
            <w:tcW w:w="4786" w:type="dxa"/>
            <w:shd w:val="clear" w:color="auto" w:fill="auto"/>
          </w:tcPr>
          <w:p w:rsidR="007D2076" w:rsidRPr="0019369C" w:rsidRDefault="007D2076" w:rsidP="00312DBA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7D2076" w:rsidRPr="00C82F86" w:rsidRDefault="00BF28B7" w:rsidP="00BF28B7">
            <w:pPr>
              <w:jc w:val="both"/>
            </w:pPr>
            <w:r>
              <w:t>Общее количество часов – 100,</w:t>
            </w:r>
            <w:r w:rsidR="007D2076" w:rsidRPr="008841B5">
              <w:t xml:space="preserve"> </w:t>
            </w:r>
            <w:r>
              <w:t>аудиторное количество часов – 50</w:t>
            </w:r>
            <w:r w:rsidR="007D2076" w:rsidRPr="008841B5">
              <w:t xml:space="preserve">, из них: лекции – 34 часов, </w:t>
            </w:r>
            <w:r w:rsidR="007D2076" w:rsidRPr="008841B5">
              <w:rPr>
                <w:lang w:val="be-BY"/>
              </w:rPr>
              <w:t>семинарские</w:t>
            </w:r>
            <w:r>
              <w:t xml:space="preserve"> занятия – 16</w:t>
            </w:r>
            <w:r w:rsidR="007D2076" w:rsidRPr="008841B5">
              <w:t xml:space="preserve"> часов.</w:t>
            </w:r>
            <w:r w:rsidR="007D2076">
              <w:t xml:space="preserve"> </w:t>
            </w:r>
          </w:p>
        </w:tc>
      </w:tr>
      <w:tr w:rsidR="007D2076" w:rsidTr="00312DBA">
        <w:tc>
          <w:tcPr>
            <w:tcW w:w="4786" w:type="dxa"/>
            <w:shd w:val="clear" w:color="auto" w:fill="auto"/>
          </w:tcPr>
          <w:p w:rsidR="007D2076" w:rsidRPr="0019369C" w:rsidRDefault="007D2076" w:rsidP="00312DBA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7D2076" w:rsidRDefault="000B6B15" w:rsidP="00312DBA">
            <w:pPr>
              <w:jc w:val="both"/>
            </w:pPr>
            <w:r>
              <w:t>1</w:t>
            </w:r>
            <w:r w:rsidR="007D2076">
              <w:t>-й семестр, зачёт.</w:t>
            </w:r>
          </w:p>
        </w:tc>
      </w:tr>
    </w:tbl>
    <w:p w:rsidR="00B91126" w:rsidRDefault="00B91126"/>
    <w:p w:rsidR="00FD3354" w:rsidRDefault="00FD3354"/>
    <w:p w:rsidR="00FD3354" w:rsidRDefault="00FD3354"/>
    <w:p w:rsidR="00FD3354" w:rsidRDefault="00FD3354"/>
    <w:p w:rsidR="00FD3354" w:rsidRDefault="00FD3354"/>
    <w:p w:rsidR="00FD3354" w:rsidRDefault="00FD3354"/>
    <w:p w:rsidR="00FD3354" w:rsidRDefault="00FD3354"/>
    <w:p w:rsidR="00FD3354" w:rsidRDefault="00FD3354"/>
    <w:p w:rsidR="00FD3354" w:rsidRDefault="00FD3354"/>
    <w:p w:rsidR="00486290" w:rsidRDefault="00486290"/>
    <w:p w:rsidR="00FD3354" w:rsidRDefault="00FD3354"/>
    <w:p w:rsidR="00FD3354" w:rsidRDefault="00FD3354"/>
    <w:p w:rsidR="008B1D65" w:rsidRDefault="008B1D65" w:rsidP="008B1D6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</w:t>
      </w:r>
      <w:r>
        <w:rPr>
          <w:b/>
          <w:bCs/>
          <w:lang w:val="be-BY"/>
        </w:rPr>
        <w:t>Р</w:t>
      </w:r>
      <w:r w:rsidRPr="008B1D65">
        <w:rPr>
          <w:b/>
          <w:bCs/>
          <w:lang w:val="be-BY"/>
        </w:rPr>
        <w:t>елигия в современной культуре восточных славян</w:t>
      </w:r>
      <w:r>
        <w:rPr>
          <w:b/>
          <w:bCs/>
        </w:rPr>
        <w:t>»</w:t>
      </w:r>
    </w:p>
    <w:p w:rsidR="008B1D65" w:rsidRPr="007F389A" w:rsidRDefault="008B1D65" w:rsidP="008B1D65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5297"/>
      </w:tblGrid>
      <w:tr w:rsidR="008B1D65" w:rsidRPr="0019369C" w:rsidTr="00312DBA">
        <w:tc>
          <w:tcPr>
            <w:tcW w:w="4786" w:type="dxa"/>
            <w:shd w:val="clear" w:color="auto" w:fill="auto"/>
          </w:tcPr>
          <w:p w:rsidR="008B1D65" w:rsidRPr="0019369C" w:rsidRDefault="008B1D65" w:rsidP="00312DBA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8B1D65" w:rsidRPr="0019369C" w:rsidRDefault="008B1D65" w:rsidP="00312DBA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596D0A" w:rsidRPr="0019369C" w:rsidRDefault="00596D0A" w:rsidP="00596D0A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</w:t>
            </w:r>
            <w:r>
              <w:rPr>
                <w:bCs/>
              </w:rPr>
              <w:t>вательная программа магистратуры</w:t>
            </w:r>
          </w:p>
          <w:p w:rsidR="00596D0A" w:rsidRPr="0019369C" w:rsidRDefault="00596D0A" w:rsidP="00596D0A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I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8B1D65" w:rsidRPr="0019369C" w:rsidRDefault="008B1D65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</w:t>
            </w:r>
            <w:r w:rsidRPr="00BF28B7">
              <w:rPr>
                <w:bCs/>
              </w:rPr>
              <w:t>7-06-0222-</w:t>
            </w:r>
            <w:r>
              <w:rPr>
                <w:bCs/>
              </w:rPr>
              <w:t xml:space="preserve">01 История </w:t>
            </w:r>
          </w:p>
          <w:p w:rsidR="008B1D65" w:rsidRPr="0019369C" w:rsidRDefault="00486290" w:rsidP="00312DBA">
            <w:pPr>
              <w:jc w:val="center"/>
              <w:rPr>
                <w:bCs/>
              </w:rPr>
            </w:pPr>
            <w:r w:rsidRPr="005C316B">
              <w:rPr>
                <w:bCs/>
                <w:lang w:eastAsia="en-US"/>
              </w:rPr>
              <w:t>Компонент учреждения высшего образования</w:t>
            </w:r>
          </w:p>
        </w:tc>
      </w:tr>
      <w:tr w:rsidR="008B1D65" w:rsidTr="00312DBA">
        <w:tc>
          <w:tcPr>
            <w:tcW w:w="4786" w:type="dxa"/>
            <w:shd w:val="clear" w:color="auto" w:fill="auto"/>
          </w:tcPr>
          <w:p w:rsidR="008B1D65" w:rsidRPr="0019369C" w:rsidRDefault="008B1D65" w:rsidP="00312DBA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8B1D65" w:rsidRPr="0019369C" w:rsidRDefault="008B1D65" w:rsidP="00312DBA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8B1D65" w:rsidRPr="008B1D65" w:rsidRDefault="008B1D65" w:rsidP="00312DBA">
            <w:pPr>
              <w:jc w:val="both"/>
            </w:pPr>
            <w:r w:rsidRPr="008B1D65">
              <w:t xml:space="preserve">Трактовки понятия «культура»: </w:t>
            </w:r>
            <w:proofErr w:type="spellStart"/>
            <w:r w:rsidRPr="008B1D65">
              <w:t>суммативная</w:t>
            </w:r>
            <w:proofErr w:type="spellEnd"/>
            <w:r w:rsidRPr="008B1D65">
              <w:t>, аксиологическая, семиотическая и т.д. Деятельность человека как источник культуры. Культура и цивилизация, трактовки их соотношения. Развитие восточнославянских стран с точки зрения соотношения культуры и цивилизации.</w:t>
            </w:r>
            <w:r>
              <w:rPr>
                <w:lang w:val="be-BY"/>
              </w:rPr>
              <w:t xml:space="preserve"> </w:t>
            </w:r>
            <w:r w:rsidRPr="008B1D65">
              <w:t>Структура культуры. Материальная и духовная культура. Понятие духовности, Уровни и области духовной культуры. Проблема места религии в культуре. Трактовка религии как основания культуры, ее смысл в современных условиях. Перелом в понимании места религии в культуре. Религиозное измерение культуры. Господствующая культура, субкультура, контркультура в религиозном измерении.</w:t>
            </w:r>
            <w:r w:rsidRPr="008B1D65">
              <w:rPr>
                <w:rFonts w:eastAsia="SimSun"/>
                <w:sz w:val="28"/>
                <w:szCs w:val="28"/>
              </w:rPr>
              <w:t xml:space="preserve"> </w:t>
            </w:r>
            <w:r w:rsidRPr="008B1D65">
              <w:t>Проблема места религии в культуре. Трактовка религии как основания культуры, ее смысл в современных условиях. Перелом в понимании места религии в культуре. Религиозное измерение культуры. Господствующая культура, субкультура, контркультура в религиозном измерении.</w:t>
            </w:r>
          </w:p>
        </w:tc>
      </w:tr>
      <w:tr w:rsidR="008B1D65" w:rsidTr="00312DBA">
        <w:tc>
          <w:tcPr>
            <w:tcW w:w="4786" w:type="dxa"/>
            <w:shd w:val="clear" w:color="auto" w:fill="auto"/>
          </w:tcPr>
          <w:p w:rsidR="008B1D65" w:rsidRPr="0019369C" w:rsidRDefault="008B1D65" w:rsidP="00312DBA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8B1D65" w:rsidRDefault="008B1D65" w:rsidP="00312DBA">
            <w:pPr>
              <w:jc w:val="both"/>
            </w:pPr>
            <w:r w:rsidRPr="00CB5CD6">
              <w:t>Базовые профессиональные компетенции: знать</w:t>
            </w:r>
            <w:r w:rsidRPr="008B1D65">
              <w:rPr>
                <w:color w:val="FF0000"/>
              </w:rPr>
              <w:t>:</w:t>
            </w:r>
            <w:r w:rsidR="00CB5CD6" w:rsidRPr="000A4DC1">
              <w:t xml:space="preserve"> современные достижения исторической науки и </w:t>
            </w:r>
            <w:proofErr w:type="spellStart"/>
            <w:r w:rsidR="00CB5CD6" w:rsidRPr="000A4DC1">
              <w:t>гуманитаристики</w:t>
            </w:r>
            <w:proofErr w:type="spellEnd"/>
            <w:r w:rsidR="00CB5CD6" w:rsidRPr="000A4DC1">
              <w:t xml:space="preserve"> в области изучения истории духовно-культурного развития славянских народов Восточной Европы</w:t>
            </w:r>
            <w:r w:rsidR="00CB5CD6">
              <w:rPr>
                <w:color w:val="FF0000"/>
              </w:rPr>
              <w:t xml:space="preserve">; </w:t>
            </w:r>
            <w:r w:rsidRPr="00CB5CD6">
              <w:t>уметь</w:t>
            </w:r>
            <w:r w:rsidRPr="008B1D65">
              <w:rPr>
                <w:color w:val="FF0000"/>
              </w:rPr>
              <w:t>:</w:t>
            </w:r>
            <w:r w:rsidRPr="008B1D65">
              <w:rPr>
                <w:b/>
                <w:color w:val="FF0000"/>
              </w:rPr>
              <w:t xml:space="preserve"> </w:t>
            </w:r>
            <w:r w:rsidR="00CB5CD6" w:rsidRPr="00CB5CD6">
              <w:t>систематизировать и классифицировать социальные и этнокультурные процессы, объяснять их влияние на историческое развитие общества</w:t>
            </w:r>
            <w:r w:rsidR="00CB5CD6">
              <w:t>,</w:t>
            </w:r>
          </w:p>
        </w:tc>
      </w:tr>
      <w:tr w:rsidR="008B1D65" w:rsidTr="00312DBA">
        <w:tc>
          <w:tcPr>
            <w:tcW w:w="4786" w:type="dxa"/>
            <w:shd w:val="clear" w:color="auto" w:fill="auto"/>
          </w:tcPr>
          <w:p w:rsidR="008B1D65" w:rsidRPr="0019369C" w:rsidRDefault="008B1D65" w:rsidP="00312DBA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8B1D65" w:rsidRDefault="008B1D65" w:rsidP="00312DBA">
            <w:pPr>
              <w:jc w:val="both"/>
            </w:pPr>
          </w:p>
        </w:tc>
      </w:tr>
      <w:tr w:rsidR="008B1D65" w:rsidTr="00312DBA">
        <w:trPr>
          <w:trHeight w:val="555"/>
        </w:trPr>
        <w:tc>
          <w:tcPr>
            <w:tcW w:w="4786" w:type="dxa"/>
            <w:shd w:val="clear" w:color="auto" w:fill="auto"/>
          </w:tcPr>
          <w:p w:rsidR="008B1D65" w:rsidRPr="0019369C" w:rsidRDefault="008B1D65" w:rsidP="00312DBA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8B1D65" w:rsidRPr="00C82F86" w:rsidRDefault="008B1D65" w:rsidP="00312DBA">
            <w:pPr>
              <w:jc w:val="both"/>
            </w:pPr>
            <w:r>
              <w:t>Общее количество часов – 100,</w:t>
            </w:r>
            <w:r w:rsidRPr="008841B5">
              <w:t xml:space="preserve"> </w:t>
            </w:r>
            <w:r>
              <w:t>аудиторное количество часов – 52, из них: лекции – 28</w:t>
            </w:r>
            <w:r w:rsidRPr="008841B5">
              <w:t xml:space="preserve"> часов, </w:t>
            </w:r>
            <w:r w:rsidRPr="008841B5">
              <w:rPr>
                <w:lang w:val="be-BY"/>
              </w:rPr>
              <w:t>семинарские</w:t>
            </w:r>
            <w:r>
              <w:t xml:space="preserve"> занятия – 24</w:t>
            </w:r>
            <w:r w:rsidRPr="008841B5">
              <w:t xml:space="preserve"> часов.</w:t>
            </w:r>
            <w:r>
              <w:t xml:space="preserve"> </w:t>
            </w:r>
          </w:p>
        </w:tc>
      </w:tr>
      <w:tr w:rsidR="008B1D65" w:rsidTr="00312DBA">
        <w:tc>
          <w:tcPr>
            <w:tcW w:w="4786" w:type="dxa"/>
            <w:shd w:val="clear" w:color="auto" w:fill="auto"/>
          </w:tcPr>
          <w:p w:rsidR="008B1D65" w:rsidRPr="0019369C" w:rsidRDefault="008B1D65" w:rsidP="00312DBA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8B1D65" w:rsidRDefault="000B6B15" w:rsidP="00312DBA">
            <w:pPr>
              <w:jc w:val="both"/>
            </w:pPr>
            <w:r>
              <w:t>1</w:t>
            </w:r>
            <w:r w:rsidR="008B1D65">
              <w:t>-й семестр, зачёт.</w:t>
            </w:r>
          </w:p>
        </w:tc>
      </w:tr>
    </w:tbl>
    <w:p w:rsidR="008B1D65" w:rsidRDefault="008B1D65"/>
    <w:p w:rsidR="00FD3354" w:rsidRDefault="00FD3354"/>
    <w:p w:rsidR="00FD3354" w:rsidRDefault="00FD3354"/>
    <w:p w:rsidR="00FD3354" w:rsidRDefault="00FD3354"/>
    <w:p w:rsidR="00FD3354" w:rsidRDefault="00FD3354"/>
    <w:p w:rsidR="00FD3354" w:rsidRDefault="00FD3354"/>
    <w:p w:rsidR="00486290" w:rsidRDefault="00486290"/>
    <w:p w:rsidR="00D046E8" w:rsidRDefault="00D046E8" w:rsidP="00D046E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</w:t>
      </w:r>
      <w:r>
        <w:rPr>
          <w:b/>
          <w:bCs/>
          <w:lang w:val="be-BY"/>
        </w:rPr>
        <w:t>История христианства</w:t>
      </w:r>
      <w:r>
        <w:rPr>
          <w:b/>
          <w:bCs/>
        </w:rPr>
        <w:t>»</w:t>
      </w:r>
    </w:p>
    <w:p w:rsidR="00D046E8" w:rsidRPr="007F389A" w:rsidRDefault="00D046E8" w:rsidP="00D046E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5332"/>
      </w:tblGrid>
      <w:tr w:rsidR="00D046E8" w:rsidRPr="0019369C" w:rsidTr="00312DBA">
        <w:tc>
          <w:tcPr>
            <w:tcW w:w="4786" w:type="dxa"/>
            <w:shd w:val="clear" w:color="auto" w:fill="auto"/>
          </w:tcPr>
          <w:p w:rsidR="00D046E8" w:rsidRPr="0019369C" w:rsidRDefault="00D046E8" w:rsidP="00312DBA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D046E8" w:rsidRPr="0019369C" w:rsidRDefault="00D046E8" w:rsidP="00312DBA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596D0A" w:rsidRPr="0019369C" w:rsidRDefault="00596D0A" w:rsidP="00596D0A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</w:t>
            </w:r>
            <w:r>
              <w:rPr>
                <w:bCs/>
              </w:rPr>
              <w:t>вательная программа магистратуры</w:t>
            </w:r>
          </w:p>
          <w:p w:rsidR="00596D0A" w:rsidRPr="0019369C" w:rsidRDefault="00596D0A" w:rsidP="00596D0A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I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D046E8" w:rsidRPr="0019369C" w:rsidRDefault="00D046E8" w:rsidP="00312DBA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</w:t>
            </w:r>
            <w:r w:rsidRPr="00BF28B7">
              <w:rPr>
                <w:bCs/>
              </w:rPr>
              <w:t>7-06-0222-</w:t>
            </w:r>
            <w:r>
              <w:rPr>
                <w:bCs/>
              </w:rPr>
              <w:t xml:space="preserve">01 История </w:t>
            </w:r>
          </w:p>
          <w:p w:rsidR="00D046E8" w:rsidRPr="0019369C" w:rsidRDefault="00486290" w:rsidP="00312DBA">
            <w:pPr>
              <w:jc w:val="center"/>
              <w:rPr>
                <w:bCs/>
              </w:rPr>
            </w:pPr>
            <w:r w:rsidRPr="005C316B">
              <w:rPr>
                <w:bCs/>
                <w:lang w:eastAsia="en-US"/>
              </w:rPr>
              <w:t>Компонент учреждения высшего образования</w:t>
            </w:r>
          </w:p>
        </w:tc>
      </w:tr>
      <w:tr w:rsidR="00D046E8" w:rsidTr="00312DBA">
        <w:tc>
          <w:tcPr>
            <w:tcW w:w="4786" w:type="dxa"/>
            <w:shd w:val="clear" w:color="auto" w:fill="auto"/>
          </w:tcPr>
          <w:p w:rsidR="00D046E8" w:rsidRPr="0019369C" w:rsidRDefault="00D046E8" w:rsidP="00312DBA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D046E8" w:rsidRPr="0019369C" w:rsidRDefault="00D046E8" w:rsidP="00312DBA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D046E8" w:rsidRPr="008B1D65" w:rsidRDefault="00D046E8" w:rsidP="00312DBA">
            <w:pPr>
              <w:jc w:val="both"/>
            </w:pPr>
            <w:r w:rsidRPr="00D046E8">
              <w:rPr>
                <w:lang w:val="be-BY"/>
              </w:rPr>
              <w:t>Источники о Иисусе Христе. Проблема «исторического Иисуса». Происхождение Иисуса Христа. Жизнеописание Иисуса Христа в Новом Завете: рождение, ранние годы, общественное служение, распятие, воскресение. Учение Иисуса Христа.</w:t>
            </w:r>
            <w:r>
              <w:rPr>
                <w:lang w:val="be-BY"/>
              </w:rPr>
              <w:t xml:space="preserve"> </w:t>
            </w:r>
            <w:r w:rsidRPr="00D046E8">
              <w:rPr>
                <w:lang w:val="be-BY"/>
              </w:rPr>
              <w:t>Апостолы. Проповедь христианского учения среди иудеев. Христианская община в Иерусалиме. Иудеохристианство. Проповедь среди язычников. Апостол Павел, его деятельность и роль в распространении христианства. Проповедь и служение апостола Петра. Христианство в Риме.</w:t>
            </w:r>
            <w:r>
              <w:rPr>
                <w:lang w:val="be-BY"/>
              </w:rPr>
              <w:t xml:space="preserve"> </w:t>
            </w:r>
            <w:r w:rsidRPr="00D046E8">
              <w:rPr>
                <w:lang w:val="be-BY"/>
              </w:rPr>
              <w:t>Распространение христианства в Римской империи. Причины успеха христианства. Гонения со стороны иудеев. Причины гонений со стороны римских властей. Катакомбы.</w:t>
            </w:r>
          </w:p>
        </w:tc>
      </w:tr>
      <w:tr w:rsidR="00D046E8" w:rsidTr="00312DBA">
        <w:tc>
          <w:tcPr>
            <w:tcW w:w="4786" w:type="dxa"/>
            <w:shd w:val="clear" w:color="auto" w:fill="auto"/>
          </w:tcPr>
          <w:p w:rsidR="00D046E8" w:rsidRPr="0019369C" w:rsidRDefault="00D046E8" w:rsidP="00312DBA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D046E8" w:rsidRPr="000A4DC1" w:rsidRDefault="00D046E8" w:rsidP="00312DBA">
            <w:pPr>
              <w:jc w:val="both"/>
            </w:pPr>
            <w:r w:rsidRPr="000A4DC1">
              <w:t>Базовые профессиональные компетенции: знать:</w:t>
            </w:r>
            <w:r w:rsidR="000A4DC1" w:rsidRPr="000A4DC1">
              <w:rPr>
                <w:rFonts w:eastAsia="Calibri"/>
              </w:rPr>
              <w:t xml:space="preserve"> </w:t>
            </w:r>
            <w:r w:rsidR="000A4DC1" w:rsidRPr="000A4DC1">
              <w:t xml:space="preserve">современные достижения исторической науки в области изучения истории христианства, об </w:t>
            </w:r>
            <w:proofErr w:type="spellStart"/>
            <w:r w:rsidR="000A4DC1" w:rsidRPr="000A4DC1">
              <w:t>источниковой</w:t>
            </w:r>
            <w:proofErr w:type="spellEnd"/>
            <w:r w:rsidR="000A4DC1" w:rsidRPr="000A4DC1">
              <w:t xml:space="preserve"> базе данной темы, </w:t>
            </w:r>
            <w:r w:rsidRPr="000A4DC1">
              <w:t xml:space="preserve"> </w:t>
            </w:r>
            <w:r w:rsidR="000A4DC1" w:rsidRPr="000A4DC1">
              <w:t>представления исторической науки об Иисусе Христе и Его учении,</w:t>
            </w:r>
            <w:r w:rsidR="000A4DC1" w:rsidRPr="000A4DC1">
              <w:rPr>
                <w:rFonts w:eastAsia="Calibri"/>
                <w:lang w:eastAsia="en-US"/>
              </w:rPr>
              <w:t xml:space="preserve"> </w:t>
            </w:r>
            <w:r w:rsidR="000A4DC1" w:rsidRPr="000A4DC1">
              <w:t xml:space="preserve">причины успешного распространения христианства в Римской империи и в мире, в целом; уметь: </w:t>
            </w:r>
            <w:r w:rsidR="000A4DC1">
              <w:t>о</w:t>
            </w:r>
            <w:r w:rsidR="000A4DC1" w:rsidRPr="000A4DC1">
              <w:t xml:space="preserve">пределять </w:t>
            </w:r>
            <w:proofErr w:type="spellStart"/>
            <w:r w:rsidR="000A4DC1" w:rsidRPr="000A4DC1">
              <w:t>этноконфессиональные</w:t>
            </w:r>
            <w:proofErr w:type="spellEnd"/>
            <w:r w:rsidR="000A4DC1" w:rsidRPr="000A4DC1">
              <w:t xml:space="preserve"> закономерности и особенности развития белорусского общества</w:t>
            </w:r>
            <w:r w:rsidR="000A4DC1">
              <w:t xml:space="preserve">, </w:t>
            </w:r>
            <w:r w:rsidR="000A4DC1" w:rsidRPr="000A4DC1">
              <w:t>анализировать основные этапы формирования</w:t>
            </w:r>
            <w:r w:rsidR="000A4DC1">
              <w:t>.</w:t>
            </w:r>
          </w:p>
        </w:tc>
      </w:tr>
      <w:tr w:rsidR="00D046E8" w:rsidTr="00312DBA">
        <w:tc>
          <w:tcPr>
            <w:tcW w:w="4786" w:type="dxa"/>
            <w:shd w:val="clear" w:color="auto" w:fill="auto"/>
          </w:tcPr>
          <w:p w:rsidR="00D046E8" w:rsidRPr="0019369C" w:rsidRDefault="00D046E8" w:rsidP="00312DBA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D046E8" w:rsidRDefault="00D046E8" w:rsidP="00312DBA">
            <w:pPr>
              <w:jc w:val="both"/>
            </w:pPr>
          </w:p>
        </w:tc>
      </w:tr>
      <w:tr w:rsidR="00D046E8" w:rsidTr="00312DBA">
        <w:trPr>
          <w:trHeight w:val="555"/>
        </w:trPr>
        <w:tc>
          <w:tcPr>
            <w:tcW w:w="4786" w:type="dxa"/>
            <w:shd w:val="clear" w:color="auto" w:fill="auto"/>
          </w:tcPr>
          <w:p w:rsidR="00D046E8" w:rsidRPr="0019369C" w:rsidRDefault="00D046E8" w:rsidP="00312DBA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D046E8" w:rsidRPr="00C82F86" w:rsidRDefault="00D046E8" w:rsidP="00312DBA">
            <w:pPr>
              <w:jc w:val="both"/>
            </w:pPr>
            <w:r>
              <w:t>Общее количество часов – 100,</w:t>
            </w:r>
            <w:r w:rsidRPr="008841B5">
              <w:t xml:space="preserve"> </w:t>
            </w:r>
            <w:r>
              <w:t>аудиторное количество часов – 52, из них: лекции – 28</w:t>
            </w:r>
            <w:r w:rsidRPr="008841B5">
              <w:t xml:space="preserve"> часов, </w:t>
            </w:r>
            <w:r w:rsidRPr="008841B5">
              <w:rPr>
                <w:lang w:val="be-BY"/>
              </w:rPr>
              <w:t>семинарские</w:t>
            </w:r>
            <w:r>
              <w:t xml:space="preserve"> занятия – 24</w:t>
            </w:r>
            <w:r w:rsidRPr="008841B5">
              <w:t xml:space="preserve"> часов.</w:t>
            </w:r>
            <w:r>
              <w:t xml:space="preserve"> </w:t>
            </w:r>
          </w:p>
        </w:tc>
      </w:tr>
      <w:tr w:rsidR="00D046E8" w:rsidTr="00312DBA">
        <w:tc>
          <w:tcPr>
            <w:tcW w:w="4786" w:type="dxa"/>
            <w:shd w:val="clear" w:color="auto" w:fill="auto"/>
          </w:tcPr>
          <w:p w:rsidR="00D046E8" w:rsidRPr="0019369C" w:rsidRDefault="00D046E8" w:rsidP="00312DBA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D046E8" w:rsidRDefault="00D046E8" w:rsidP="00312DBA">
            <w:pPr>
              <w:jc w:val="both"/>
            </w:pPr>
            <w:r>
              <w:t>2-й семестр, экзамен.</w:t>
            </w:r>
          </w:p>
        </w:tc>
      </w:tr>
    </w:tbl>
    <w:p w:rsidR="00D046E8" w:rsidRDefault="00D046E8"/>
    <w:p w:rsidR="00FD3354" w:rsidRDefault="00FD3354"/>
    <w:p w:rsidR="00FD3354" w:rsidRDefault="00FD3354"/>
    <w:p w:rsidR="00FD3354" w:rsidRDefault="00FD3354"/>
    <w:p w:rsidR="00486290" w:rsidRDefault="00486290"/>
    <w:p w:rsidR="00FD3354" w:rsidRDefault="00FD3354"/>
    <w:p w:rsidR="00FD3354" w:rsidRDefault="00FD3354"/>
    <w:p w:rsidR="00FD3354" w:rsidRDefault="00FD3354"/>
    <w:p w:rsidR="00FD3354" w:rsidRDefault="00FD3354"/>
    <w:p w:rsidR="00FD3354" w:rsidRDefault="00FD3354"/>
    <w:p w:rsidR="00FD3354" w:rsidRDefault="00FD3354"/>
    <w:p w:rsidR="00FD3354" w:rsidRDefault="00FD3354"/>
    <w:p w:rsidR="00CB5CD6" w:rsidRDefault="00CB5CD6" w:rsidP="00CB5CD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</w:t>
      </w:r>
      <w:r>
        <w:rPr>
          <w:b/>
          <w:bCs/>
          <w:lang w:val="be-BY"/>
        </w:rPr>
        <w:t>Философия и методология науки</w:t>
      </w:r>
      <w:r>
        <w:rPr>
          <w:b/>
          <w:bCs/>
        </w:rPr>
        <w:t>»</w:t>
      </w:r>
    </w:p>
    <w:p w:rsidR="00CB5CD6" w:rsidRPr="007F389A" w:rsidRDefault="00CB5CD6" w:rsidP="00CB5CD6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5434"/>
      </w:tblGrid>
      <w:tr w:rsidR="00CB5CD6" w:rsidRPr="0019369C" w:rsidTr="00D80579">
        <w:tc>
          <w:tcPr>
            <w:tcW w:w="4786" w:type="dxa"/>
            <w:shd w:val="clear" w:color="auto" w:fill="auto"/>
          </w:tcPr>
          <w:p w:rsidR="00CB5CD6" w:rsidRPr="0019369C" w:rsidRDefault="00CB5CD6" w:rsidP="00D80579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CB5CD6" w:rsidRPr="0019369C" w:rsidRDefault="00CB5CD6" w:rsidP="00D80579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596D0A" w:rsidRPr="0019369C" w:rsidRDefault="00596D0A" w:rsidP="00596D0A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</w:t>
            </w:r>
            <w:r>
              <w:rPr>
                <w:bCs/>
              </w:rPr>
              <w:t>вательная программа магистратуры</w:t>
            </w:r>
          </w:p>
          <w:p w:rsidR="00596D0A" w:rsidRPr="0019369C" w:rsidRDefault="00596D0A" w:rsidP="00596D0A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I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CB5CD6" w:rsidRPr="0019369C" w:rsidRDefault="00CB5CD6" w:rsidP="00D80579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</w:t>
            </w:r>
            <w:r w:rsidRPr="00BF28B7">
              <w:rPr>
                <w:bCs/>
              </w:rPr>
              <w:t>7-06-0222-</w:t>
            </w:r>
            <w:r>
              <w:rPr>
                <w:bCs/>
              </w:rPr>
              <w:t xml:space="preserve">01 История </w:t>
            </w:r>
          </w:p>
          <w:p w:rsidR="00CB5CD6" w:rsidRPr="0019369C" w:rsidRDefault="00486290" w:rsidP="00D80579">
            <w:pPr>
              <w:jc w:val="center"/>
              <w:rPr>
                <w:bCs/>
              </w:rPr>
            </w:pPr>
            <w:r w:rsidRPr="005C316B">
              <w:rPr>
                <w:bCs/>
                <w:lang w:eastAsia="en-US"/>
              </w:rPr>
              <w:t>Компонент учреждения высшего образования</w:t>
            </w:r>
          </w:p>
        </w:tc>
      </w:tr>
      <w:tr w:rsidR="00CB5CD6" w:rsidTr="00D80579">
        <w:tc>
          <w:tcPr>
            <w:tcW w:w="4786" w:type="dxa"/>
            <w:shd w:val="clear" w:color="auto" w:fill="auto"/>
          </w:tcPr>
          <w:p w:rsidR="00CB5CD6" w:rsidRPr="0019369C" w:rsidRDefault="00CB5CD6" w:rsidP="00D80579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CB5CD6" w:rsidRPr="0019369C" w:rsidRDefault="00CB5CD6" w:rsidP="00D80579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CB5CD6" w:rsidRPr="008B1D65" w:rsidRDefault="00CB5CD6" w:rsidP="00D80579">
            <w:pPr>
              <w:jc w:val="both"/>
            </w:pPr>
            <w:r w:rsidRPr="00CB5CD6">
              <w:t>Многомерность феномена философии. Природа философских проблем. Проблема научности философии. Социокультурный статус и функции философии в современном мире культурного многообразия. Роль философии в формировании ценностных ориентаций личности и принципов современного научно</w:t>
            </w:r>
            <w:r>
              <w:t xml:space="preserve">го мышления. </w:t>
            </w:r>
            <w:proofErr w:type="spellStart"/>
            <w:r>
              <w:t>Мировоззренческие</w:t>
            </w:r>
            <w:r w:rsidRPr="00CB5CD6">
              <w:rPr>
                <w:color w:val="FFFFFF" w:themeColor="background1"/>
              </w:rPr>
              <w:t>.</w:t>
            </w:r>
            <w:r w:rsidRPr="00CB5CD6">
              <w:t>основания</w:t>
            </w:r>
            <w:proofErr w:type="spellEnd"/>
            <w:r w:rsidRPr="00CB5CD6">
              <w:t xml:space="preserve"> жизнедеятельности социума и личности.</w:t>
            </w:r>
            <w:r>
              <w:t xml:space="preserve">  </w:t>
            </w:r>
            <w:r w:rsidRPr="00CB5CD6">
              <w:t>Понятие природы и его полисемантический характер. Самоорганизация и развитие природы. Природа как среда обитания человека. Естественная и искусственная среда обитания. Природно-географическая среда как базовый фактор социальной эволюции. Взаимодействие природы и общества на различных этапах исторического процесса.</w:t>
            </w:r>
          </w:p>
        </w:tc>
      </w:tr>
      <w:tr w:rsidR="00CB5CD6" w:rsidTr="00D80579">
        <w:tc>
          <w:tcPr>
            <w:tcW w:w="4786" w:type="dxa"/>
            <w:shd w:val="clear" w:color="auto" w:fill="auto"/>
          </w:tcPr>
          <w:p w:rsidR="00CB5CD6" w:rsidRPr="0019369C" w:rsidRDefault="00CB5CD6" w:rsidP="00D80579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CB5CD6" w:rsidRPr="000A4DC1" w:rsidRDefault="00CB5CD6" w:rsidP="00202E28">
            <w:pPr>
              <w:jc w:val="both"/>
            </w:pPr>
            <w:r w:rsidRPr="000A4DC1">
              <w:t>Базовые профессиональные компетенции: знать:</w:t>
            </w:r>
            <w:r w:rsidR="00202E28">
              <w:t xml:space="preserve"> </w:t>
            </w:r>
            <w:r w:rsidR="00202E28" w:rsidRPr="00202E28">
              <w:t>философские и мировоззренческие проблемы в контексте ценностей современной цивилизации</w:t>
            </w:r>
            <w:r w:rsidR="00202E28">
              <w:t xml:space="preserve">, </w:t>
            </w:r>
            <w:r w:rsidR="00202E28" w:rsidRPr="00202E28">
              <w:t>концептуальные модели философско-методологического анализа науки</w:t>
            </w:r>
            <w:r w:rsidR="00202E28">
              <w:t xml:space="preserve">, </w:t>
            </w:r>
            <w:r w:rsidR="00202E28" w:rsidRPr="00202E28">
              <w:t>философско-методологические проблемы дисциплинарно- организованной науки</w:t>
            </w:r>
            <w:r w:rsidRPr="000A4DC1">
              <w:t xml:space="preserve">; уметь: </w:t>
            </w:r>
            <w:r w:rsidR="00202E28" w:rsidRPr="00202E28">
              <w:t>анализировать и оценивать содержание и уровень философско- методологических проблем при решении социальных и профессиональных задач</w:t>
            </w:r>
            <w:r w:rsidR="00202E28">
              <w:t xml:space="preserve">, </w:t>
            </w:r>
            <w:r w:rsidR="00202E28" w:rsidRPr="00202E28">
              <w:t>использовать в профессиональной исследовательской и педагогической деятельности знания о развитии современных философских направлений</w:t>
            </w:r>
            <w:r w:rsidR="00202E28">
              <w:t xml:space="preserve">, </w:t>
            </w:r>
            <w:r w:rsidR="00202E28" w:rsidRPr="00202E28">
              <w:t>проводить критический анализ, обобщение и систематизацию научной информации, постановку целей исследования и выбор оптимальных путей и методов их достижения</w:t>
            </w:r>
          </w:p>
        </w:tc>
      </w:tr>
      <w:tr w:rsidR="00CB5CD6" w:rsidTr="00D80579">
        <w:tc>
          <w:tcPr>
            <w:tcW w:w="4786" w:type="dxa"/>
            <w:shd w:val="clear" w:color="auto" w:fill="auto"/>
          </w:tcPr>
          <w:p w:rsidR="00CB5CD6" w:rsidRPr="0019369C" w:rsidRDefault="00CB5CD6" w:rsidP="00D80579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CB5CD6" w:rsidRDefault="00CB5CD6" w:rsidP="00D80579">
            <w:pPr>
              <w:jc w:val="both"/>
            </w:pPr>
          </w:p>
        </w:tc>
      </w:tr>
      <w:tr w:rsidR="00CB5CD6" w:rsidTr="00D80579">
        <w:trPr>
          <w:trHeight w:val="555"/>
        </w:trPr>
        <w:tc>
          <w:tcPr>
            <w:tcW w:w="4786" w:type="dxa"/>
            <w:shd w:val="clear" w:color="auto" w:fill="auto"/>
          </w:tcPr>
          <w:p w:rsidR="00CB5CD6" w:rsidRPr="0019369C" w:rsidRDefault="00CB5CD6" w:rsidP="00D80579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CB5CD6" w:rsidRPr="00C82F86" w:rsidRDefault="00202E28" w:rsidP="00D80579">
            <w:pPr>
              <w:jc w:val="both"/>
            </w:pPr>
            <w:r>
              <w:t>Общее количество часов – 54</w:t>
            </w:r>
            <w:r w:rsidR="00CB5CD6">
              <w:t>,</w:t>
            </w:r>
            <w:r w:rsidR="00CB5CD6" w:rsidRPr="008841B5">
              <w:t xml:space="preserve"> </w:t>
            </w:r>
            <w:r w:rsidR="00CB5CD6">
              <w:t>аудиторное количество</w:t>
            </w:r>
            <w:r>
              <w:t xml:space="preserve"> часов – 38, из них: лекции – 20</w:t>
            </w:r>
            <w:r w:rsidR="00CB5CD6" w:rsidRPr="008841B5">
              <w:t xml:space="preserve"> часов, </w:t>
            </w:r>
            <w:r w:rsidR="00CB5CD6" w:rsidRPr="008841B5">
              <w:rPr>
                <w:lang w:val="be-BY"/>
              </w:rPr>
              <w:t>семинарские</w:t>
            </w:r>
            <w:r>
              <w:t xml:space="preserve"> занятия – 18</w:t>
            </w:r>
            <w:r w:rsidR="00CB5CD6" w:rsidRPr="008841B5">
              <w:t xml:space="preserve"> часов.</w:t>
            </w:r>
            <w:r w:rsidR="00CB5CD6">
              <w:t xml:space="preserve"> </w:t>
            </w:r>
          </w:p>
        </w:tc>
      </w:tr>
      <w:tr w:rsidR="00CB5CD6" w:rsidTr="00D80579">
        <w:tc>
          <w:tcPr>
            <w:tcW w:w="4786" w:type="dxa"/>
            <w:shd w:val="clear" w:color="auto" w:fill="auto"/>
          </w:tcPr>
          <w:p w:rsidR="00CB5CD6" w:rsidRPr="0019369C" w:rsidRDefault="00CB5CD6" w:rsidP="00D80579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CB5CD6" w:rsidRDefault="00202E28" w:rsidP="00D80579">
            <w:pPr>
              <w:jc w:val="both"/>
            </w:pPr>
            <w:r>
              <w:t>1-2</w:t>
            </w:r>
            <w:r w:rsidR="00CB5CD6">
              <w:t xml:space="preserve"> семестр</w:t>
            </w:r>
            <w:r>
              <w:t>ы</w:t>
            </w:r>
            <w:r w:rsidR="00CB5CD6">
              <w:t>, экзамен.</w:t>
            </w:r>
          </w:p>
        </w:tc>
      </w:tr>
    </w:tbl>
    <w:p w:rsidR="000A4DC1" w:rsidRDefault="000A4DC1"/>
    <w:p w:rsidR="00FD3354" w:rsidRDefault="00FD3354"/>
    <w:p w:rsidR="00FD3354" w:rsidRDefault="00FD3354"/>
    <w:p w:rsidR="00FD3354" w:rsidRDefault="00FD3354"/>
    <w:p w:rsidR="00200361" w:rsidRDefault="00200361">
      <w:bookmarkStart w:id="0" w:name="_GoBack"/>
      <w:bookmarkEnd w:id="0"/>
    </w:p>
    <w:p w:rsidR="00AE44FB" w:rsidRDefault="00AE44FB" w:rsidP="00AE44F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</w:t>
      </w:r>
      <w:r>
        <w:rPr>
          <w:b/>
          <w:bCs/>
          <w:lang w:val="be-BY"/>
        </w:rPr>
        <w:t>Методология исторического исследования</w:t>
      </w:r>
      <w:r>
        <w:rPr>
          <w:b/>
          <w:bCs/>
        </w:rPr>
        <w:t>»</w:t>
      </w:r>
    </w:p>
    <w:p w:rsidR="00AE44FB" w:rsidRPr="007F389A" w:rsidRDefault="00AE44FB" w:rsidP="00AE44FB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302"/>
      </w:tblGrid>
      <w:tr w:rsidR="00AE44FB" w:rsidRPr="0019369C" w:rsidTr="00D80579">
        <w:tc>
          <w:tcPr>
            <w:tcW w:w="4786" w:type="dxa"/>
            <w:shd w:val="clear" w:color="auto" w:fill="auto"/>
          </w:tcPr>
          <w:p w:rsidR="00AE44FB" w:rsidRPr="0019369C" w:rsidRDefault="00AE44FB" w:rsidP="00D80579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AE44FB" w:rsidRPr="0019369C" w:rsidRDefault="00AE44FB" w:rsidP="00D80579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596D0A" w:rsidRPr="0019369C" w:rsidRDefault="00596D0A" w:rsidP="00596D0A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</w:t>
            </w:r>
            <w:r>
              <w:rPr>
                <w:bCs/>
              </w:rPr>
              <w:t>вательная программа магистратуры</w:t>
            </w:r>
          </w:p>
          <w:p w:rsidR="00596D0A" w:rsidRPr="0019369C" w:rsidRDefault="00596D0A" w:rsidP="00596D0A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I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AE44FB" w:rsidRPr="0019369C" w:rsidRDefault="00AE44FB" w:rsidP="00D80579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</w:t>
            </w:r>
            <w:r w:rsidRPr="00BF28B7">
              <w:rPr>
                <w:bCs/>
              </w:rPr>
              <w:t>7-06-0222-</w:t>
            </w:r>
            <w:r>
              <w:rPr>
                <w:bCs/>
              </w:rPr>
              <w:t xml:space="preserve">01 История </w:t>
            </w:r>
          </w:p>
          <w:p w:rsidR="00AE44FB" w:rsidRPr="0019369C" w:rsidRDefault="00AE44FB" w:rsidP="00D80579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AE44FB" w:rsidTr="00D80579">
        <w:tc>
          <w:tcPr>
            <w:tcW w:w="4786" w:type="dxa"/>
            <w:shd w:val="clear" w:color="auto" w:fill="auto"/>
          </w:tcPr>
          <w:p w:rsidR="00AE44FB" w:rsidRPr="0019369C" w:rsidRDefault="00AE44FB" w:rsidP="00D80579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AE44FB" w:rsidRPr="0019369C" w:rsidRDefault="00AE44FB" w:rsidP="00D80579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AE44FB" w:rsidRPr="008B1D65" w:rsidRDefault="00AE44FB" w:rsidP="00D80579">
            <w:pPr>
              <w:jc w:val="both"/>
            </w:pPr>
            <w:r w:rsidRPr="00AE44FB">
              <w:t>Теоретико-методологические проблемы современной исторической науки. Состояние современной отечественной историографии. Необходимость пересмотра основных категорий и принципов исторической науки. Повышение методологического уровня исторических исследований - один из главных факторов выхода из кризиса.</w:t>
            </w:r>
            <w:r>
              <w:t xml:space="preserve"> </w:t>
            </w:r>
            <w:r w:rsidRPr="00AE44FB">
              <w:t>Структура методологии истории, ее модусы. Взаимосвязь теорий и методология истории. Исторический характер научных понятий. Инновации и усовершенствование методологического арсенала исторической науки. Методология как средство отбора и применения методов исследования. Современные методы исторической науки. Методологии и методы решения конкретных исследовательских задач. Связь методологических, историографических и источниковедческих исследований.</w:t>
            </w:r>
          </w:p>
        </w:tc>
      </w:tr>
      <w:tr w:rsidR="00AE44FB" w:rsidTr="00D80579">
        <w:tc>
          <w:tcPr>
            <w:tcW w:w="4786" w:type="dxa"/>
            <w:shd w:val="clear" w:color="auto" w:fill="auto"/>
          </w:tcPr>
          <w:p w:rsidR="00AE44FB" w:rsidRPr="0019369C" w:rsidRDefault="00AE44FB" w:rsidP="00D80579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AE44FB" w:rsidRPr="000A4DC1" w:rsidRDefault="00AE44FB" w:rsidP="00AE44FB">
            <w:pPr>
              <w:jc w:val="both"/>
            </w:pPr>
            <w:r w:rsidRPr="000A4DC1">
              <w:t>Базовые профессиональные компетенции: знать:</w:t>
            </w:r>
            <w:r w:rsidRPr="00AE44FB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E44FB">
              <w:t>новей</w:t>
            </w:r>
            <w:r>
              <w:t>ш</w:t>
            </w:r>
            <w:r w:rsidRPr="00AE44FB">
              <w:t>ие теоретические разработки в области исторических и социально-гуманитарных наук</w:t>
            </w:r>
            <w:r>
              <w:t xml:space="preserve">, </w:t>
            </w:r>
            <w:r w:rsidRPr="00AE44FB">
              <w:t>основные теоретико-методологические проблемы истории в пределах философии истории и исторической эпистемологии</w:t>
            </w:r>
            <w:r>
              <w:t xml:space="preserve">, </w:t>
            </w:r>
            <w:r w:rsidRPr="00AE44FB">
              <w:t>систему методологических подходов, принципов и методов и их использование в историографии</w:t>
            </w:r>
            <w:r w:rsidRPr="000A4DC1">
              <w:t xml:space="preserve">; уметь: </w:t>
            </w:r>
            <w:r w:rsidRPr="00AE44FB">
              <w:t>владеть современными методологическими приемами и средствами исторического анализа</w:t>
            </w:r>
            <w:r>
              <w:t xml:space="preserve">, </w:t>
            </w:r>
            <w:r w:rsidRPr="00AE44FB">
              <w:t>использовать достижения смежных гуманитарных и естественных наук для разработки исторической проблематики для решения специальных научных задач</w:t>
            </w:r>
            <w:r>
              <w:t xml:space="preserve">, </w:t>
            </w:r>
            <w:r w:rsidRPr="00AE44FB">
              <w:t>использовать вариативные методы работы с источником, обработки информации и её использования при решении профессиональных задач</w:t>
            </w:r>
            <w:r>
              <w:t>.</w:t>
            </w:r>
          </w:p>
        </w:tc>
      </w:tr>
      <w:tr w:rsidR="00AE44FB" w:rsidTr="00D80579">
        <w:tc>
          <w:tcPr>
            <w:tcW w:w="4786" w:type="dxa"/>
            <w:shd w:val="clear" w:color="auto" w:fill="auto"/>
          </w:tcPr>
          <w:p w:rsidR="00AE44FB" w:rsidRPr="0019369C" w:rsidRDefault="00AE44FB" w:rsidP="00D80579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AE44FB" w:rsidRDefault="00AE44FB" w:rsidP="00D80579">
            <w:pPr>
              <w:jc w:val="both"/>
            </w:pPr>
          </w:p>
        </w:tc>
      </w:tr>
      <w:tr w:rsidR="00AE44FB" w:rsidTr="00D80579">
        <w:trPr>
          <w:trHeight w:val="555"/>
        </w:trPr>
        <w:tc>
          <w:tcPr>
            <w:tcW w:w="4786" w:type="dxa"/>
            <w:shd w:val="clear" w:color="auto" w:fill="auto"/>
          </w:tcPr>
          <w:p w:rsidR="00AE44FB" w:rsidRPr="0019369C" w:rsidRDefault="00AE44FB" w:rsidP="00D80579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AE44FB" w:rsidRPr="00C82F86" w:rsidRDefault="00AE44FB" w:rsidP="00D80579">
            <w:pPr>
              <w:jc w:val="both"/>
            </w:pPr>
            <w:r>
              <w:t>Общее количество часов – 54,</w:t>
            </w:r>
            <w:r w:rsidRPr="008841B5">
              <w:t xml:space="preserve"> </w:t>
            </w:r>
            <w:r>
              <w:t>аудиторное количество часов – 38, из них: лекции – 20</w:t>
            </w:r>
            <w:r w:rsidRPr="008841B5">
              <w:t xml:space="preserve"> часов, </w:t>
            </w:r>
            <w:r w:rsidRPr="008841B5">
              <w:rPr>
                <w:lang w:val="be-BY"/>
              </w:rPr>
              <w:t>семинарские</w:t>
            </w:r>
            <w:r>
              <w:t xml:space="preserve"> занятия – 18</w:t>
            </w:r>
            <w:r w:rsidRPr="008841B5">
              <w:t xml:space="preserve"> часов.</w:t>
            </w:r>
            <w:r>
              <w:t xml:space="preserve"> </w:t>
            </w:r>
          </w:p>
        </w:tc>
      </w:tr>
      <w:tr w:rsidR="00AE44FB" w:rsidTr="00D80579">
        <w:tc>
          <w:tcPr>
            <w:tcW w:w="4786" w:type="dxa"/>
            <w:shd w:val="clear" w:color="auto" w:fill="auto"/>
          </w:tcPr>
          <w:p w:rsidR="00AE44FB" w:rsidRPr="0019369C" w:rsidRDefault="00AE44FB" w:rsidP="00D80579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AE44FB" w:rsidRDefault="00AE44FB" w:rsidP="00D80579">
            <w:pPr>
              <w:jc w:val="both"/>
            </w:pPr>
            <w:r>
              <w:t>1-2 семестры, экзамен.</w:t>
            </w:r>
          </w:p>
        </w:tc>
      </w:tr>
    </w:tbl>
    <w:p w:rsidR="00AE44FB" w:rsidRDefault="00AE44FB" w:rsidP="00AE44FB"/>
    <w:p w:rsidR="00AE44FB" w:rsidRDefault="00AE44FB"/>
    <w:sectPr w:rsidR="00AE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50"/>
    <w:rsid w:val="0006118B"/>
    <w:rsid w:val="000A4DC1"/>
    <w:rsid w:val="000B6B15"/>
    <w:rsid w:val="001A1250"/>
    <w:rsid w:val="00200361"/>
    <w:rsid w:val="00202E28"/>
    <w:rsid w:val="00486290"/>
    <w:rsid w:val="00596D0A"/>
    <w:rsid w:val="00721DAB"/>
    <w:rsid w:val="007D2076"/>
    <w:rsid w:val="008B1D65"/>
    <w:rsid w:val="008D15E2"/>
    <w:rsid w:val="00A74384"/>
    <w:rsid w:val="00AE44FB"/>
    <w:rsid w:val="00B91126"/>
    <w:rsid w:val="00BF28B7"/>
    <w:rsid w:val="00C9603B"/>
    <w:rsid w:val="00CB5CD6"/>
    <w:rsid w:val="00D046E8"/>
    <w:rsid w:val="00DE16D6"/>
    <w:rsid w:val="00E362FE"/>
    <w:rsid w:val="00EE4E2D"/>
    <w:rsid w:val="00F03E76"/>
    <w:rsid w:val="00F2627D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81D2"/>
  <w15:chartTrackingRefBased/>
  <w15:docId w15:val="{81726CEA-E1EF-4EFF-BD59-FACA7765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dcterms:created xsi:type="dcterms:W3CDTF">2024-06-07T13:46:00Z</dcterms:created>
  <dcterms:modified xsi:type="dcterms:W3CDTF">2024-06-10T11:07:00Z</dcterms:modified>
</cp:coreProperties>
</file>